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38DD" w14:textId="09C67FB6" w:rsidR="00E66A96" w:rsidRDefault="00E66A96" w:rsidP="00FF1222">
      <w:pPr>
        <w:jc w:val="center"/>
        <w:rPr>
          <w:b/>
          <w:bCs/>
          <w:u w:val="single"/>
        </w:rPr>
      </w:pPr>
      <w:r w:rsidRPr="00FF1222">
        <w:rPr>
          <w:b/>
          <w:bCs/>
          <w:u w:val="single"/>
        </w:rPr>
        <w:t>REGLEMENT INTERIEUR DE LA BOURSE DU TRAVAIL</w:t>
      </w:r>
      <w:r w:rsidR="00CE065B" w:rsidRPr="00FF1222">
        <w:rPr>
          <w:b/>
          <w:bCs/>
          <w:u w:val="single"/>
        </w:rPr>
        <w:t xml:space="preserve"> DE LOGNES</w:t>
      </w:r>
    </w:p>
    <w:p w14:paraId="787BE49D" w14:textId="77777777" w:rsidR="008A69C6" w:rsidRPr="00FF1222" w:rsidRDefault="008A69C6" w:rsidP="00FF1222">
      <w:pPr>
        <w:jc w:val="center"/>
        <w:rPr>
          <w:b/>
          <w:bCs/>
          <w:u w:val="single"/>
        </w:rPr>
      </w:pPr>
    </w:p>
    <w:p w14:paraId="507083B6" w14:textId="0E3B7A88" w:rsidR="00533447" w:rsidRDefault="00E66A96">
      <w:r w:rsidRPr="00E66A96">
        <w:t xml:space="preserve"> </w:t>
      </w:r>
      <w:r w:rsidRPr="006F1764">
        <w:rPr>
          <w:b/>
          <w:bCs/>
        </w:rPr>
        <w:t xml:space="preserve">Article </w:t>
      </w:r>
      <w:r w:rsidR="001340E0" w:rsidRPr="006F1764">
        <w:rPr>
          <w:b/>
          <w:bCs/>
        </w:rPr>
        <w:t>1</w:t>
      </w:r>
      <w:r w:rsidRPr="006F1764">
        <w:rPr>
          <w:b/>
          <w:bCs/>
        </w:rPr>
        <w:t xml:space="preserve"> :</w:t>
      </w:r>
      <w:r w:rsidRPr="00E66A96">
        <w:t xml:space="preserve"> Le présent règlement intérieur de la Bourse du Travail est </w:t>
      </w:r>
      <w:r w:rsidR="00050D7E">
        <w:t>appro</w:t>
      </w:r>
      <w:r w:rsidR="00C635A5">
        <w:t>uvé par les membres du conseilles</w:t>
      </w:r>
      <w:r w:rsidRPr="00E66A96">
        <w:t xml:space="preserve">, </w:t>
      </w:r>
      <w:r w:rsidR="00AD1386">
        <w:t>c</w:t>
      </w:r>
      <w:r w:rsidRPr="00E66A96">
        <w:t xml:space="preserve">e règlement intérieur est applicable à la Bourse du Travail : </w:t>
      </w:r>
      <w:r w:rsidR="00C66399">
        <w:t>6</w:t>
      </w:r>
      <w:r w:rsidRPr="00E66A96">
        <w:t xml:space="preserve"> rue </w:t>
      </w:r>
      <w:r w:rsidR="00C66399">
        <w:t>Sainte Claire Deville 77185 LOGNES</w:t>
      </w:r>
      <w:r w:rsidRPr="00E66A96">
        <w:t xml:space="preserve"> </w:t>
      </w:r>
    </w:p>
    <w:p w14:paraId="34E1CB4F" w14:textId="77777777" w:rsidR="00776423" w:rsidRDefault="00E66A96">
      <w:r w:rsidRPr="006F1764">
        <w:rPr>
          <w:b/>
          <w:bCs/>
        </w:rPr>
        <w:t xml:space="preserve">Article </w:t>
      </w:r>
      <w:proofErr w:type="gramStart"/>
      <w:r w:rsidR="001340E0" w:rsidRPr="006F1764">
        <w:rPr>
          <w:b/>
          <w:bCs/>
        </w:rPr>
        <w:t>2</w:t>
      </w:r>
      <w:r w:rsidRPr="006F1764">
        <w:rPr>
          <w:b/>
          <w:bCs/>
        </w:rPr>
        <w:t>:</w:t>
      </w:r>
      <w:proofErr w:type="gramEnd"/>
      <w:r w:rsidRPr="00E66A96">
        <w:t xml:space="preserve"> La Bourse du Travail est ouverte à toute personne syndiquée ou non syndiquée, pouvant justifier avoir affaire à une organisation y ayant </w:t>
      </w:r>
      <w:r w:rsidR="002723F1">
        <w:t>bureau</w:t>
      </w:r>
      <w:r w:rsidRPr="00E66A96">
        <w:t xml:space="preserve">. Elle est ouverte du lundi au </w:t>
      </w:r>
      <w:r w:rsidR="00E73858">
        <w:t>samedi</w:t>
      </w:r>
      <w:r w:rsidRPr="00E66A96">
        <w:t xml:space="preserve"> de </w:t>
      </w:r>
      <w:r w:rsidR="002723F1">
        <w:t xml:space="preserve">9 </w:t>
      </w:r>
      <w:r w:rsidRPr="00E66A96">
        <w:t>heures à</w:t>
      </w:r>
      <w:r w:rsidR="002723F1">
        <w:t xml:space="preserve">19 </w:t>
      </w:r>
      <w:r w:rsidRPr="00E66A96">
        <w:t>heures</w:t>
      </w:r>
      <w:r w:rsidR="00776423">
        <w:t>.</w:t>
      </w:r>
    </w:p>
    <w:p w14:paraId="244ADDFE" w14:textId="5E1D2990" w:rsidR="005F0E31" w:rsidRDefault="006141B6">
      <w:r>
        <w:t xml:space="preserve">En dehors de ces horaires </w:t>
      </w:r>
      <w:r w:rsidR="00D96E83">
        <w:t xml:space="preserve">les syndical </w:t>
      </w:r>
      <w:r w:rsidR="005F6D89">
        <w:t xml:space="preserve">pourront accéder </w:t>
      </w:r>
      <w:r w:rsidR="00FF1222">
        <w:t>à</w:t>
      </w:r>
      <w:r w:rsidR="005F6D89">
        <w:t xml:space="preserve"> la « Bourse du travail </w:t>
      </w:r>
      <w:r w:rsidR="0047194E">
        <w:t>» 7</w:t>
      </w:r>
      <w:r w:rsidR="003F6815">
        <w:t>h à</w:t>
      </w:r>
      <w:r w:rsidR="00E66A96" w:rsidRPr="00E66A96">
        <w:t xml:space="preserve"> </w:t>
      </w:r>
      <w:r w:rsidR="00626E41">
        <w:t>22h</w:t>
      </w:r>
      <w:r w:rsidR="008F170E">
        <w:t xml:space="preserve"> du </w:t>
      </w:r>
      <w:r w:rsidR="0090643D">
        <w:t>lundi au samedi</w:t>
      </w:r>
      <w:r w:rsidR="009F2130">
        <w:t xml:space="preserve">. </w:t>
      </w:r>
    </w:p>
    <w:p w14:paraId="7943E1BF" w14:textId="75B40E37" w:rsidR="00E87102" w:rsidRDefault="00E87102">
      <w:r w:rsidRPr="00E87102">
        <w:rPr>
          <w:b/>
          <w:bCs/>
        </w:rPr>
        <w:t xml:space="preserve">Article </w:t>
      </w:r>
      <w:r>
        <w:rPr>
          <w:b/>
          <w:bCs/>
        </w:rPr>
        <w:t>3</w:t>
      </w:r>
      <w:r w:rsidRPr="00E87102">
        <w:t xml:space="preserve"> : Les partie commune seront assuré par la « Bourse du travail » et les bureaux par les syndical les occupants.</w:t>
      </w:r>
    </w:p>
    <w:p w14:paraId="5CB62CD6" w14:textId="25EA00B2" w:rsidR="00342A5F" w:rsidRDefault="00E66A96">
      <w:r w:rsidRPr="00185ED8">
        <w:rPr>
          <w:b/>
          <w:bCs/>
        </w:rPr>
        <w:t xml:space="preserve">Article </w:t>
      </w:r>
      <w:r w:rsidR="0047194E">
        <w:rPr>
          <w:b/>
          <w:bCs/>
        </w:rPr>
        <w:t>4</w:t>
      </w:r>
      <w:r w:rsidR="0047194E" w:rsidRPr="00185ED8">
        <w:rPr>
          <w:b/>
          <w:bCs/>
        </w:rPr>
        <w:t xml:space="preserve"> :</w:t>
      </w:r>
      <w:r w:rsidR="00741AF5" w:rsidRPr="00741AF5">
        <w:t xml:space="preserve"> Les locaux attribués aux syndicats admis à la Bourse du Travail, sont placés sous la responsabilité des occupants</w:t>
      </w:r>
      <w:r w:rsidR="006D391F">
        <w:t xml:space="preserve">, a ce titre </w:t>
      </w:r>
      <w:r w:rsidR="004F2A53">
        <w:t xml:space="preserve">l’organisation syndicale </w:t>
      </w:r>
      <w:r w:rsidR="00EB7844">
        <w:t>à l’obligation d’</w:t>
      </w:r>
      <w:r w:rsidR="004F2A53">
        <w:t xml:space="preserve">assurer le </w:t>
      </w:r>
      <w:r w:rsidR="00FD7F09">
        <w:t>local</w:t>
      </w:r>
      <w:r w:rsidR="004F2A53">
        <w:t xml:space="preserve"> occupé</w:t>
      </w:r>
      <w:r w:rsidR="00AE3A63">
        <w:t xml:space="preserve">, et fournir l’attestation chaque année </w:t>
      </w:r>
      <w:r w:rsidR="00114A2A">
        <w:t>à</w:t>
      </w:r>
      <w:r w:rsidR="00AE3A63">
        <w:t xml:space="preserve"> </w:t>
      </w:r>
      <w:r w:rsidR="00114A2A">
        <w:t>« </w:t>
      </w:r>
      <w:r w:rsidR="00AE3A63">
        <w:t xml:space="preserve">la </w:t>
      </w:r>
      <w:r w:rsidR="00114A2A">
        <w:t>B</w:t>
      </w:r>
      <w:r w:rsidR="00AE3A63">
        <w:t xml:space="preserve">ourse du </w:t>
      </w:r>
      <w:r w:rsidR="00114A2A">
        <w:t>T</w:t>
      </w:r>
      <w:r w:rsidR="00AE3A63">
        <w:t>ravai</w:t>
      </w:r>
      <w:r w:rsidR="00114A2A">
        <w:t>l »</w:t>
      </w:r>
      <w:r w:rsidR="00EB7844">
        <w:t xml:space="preserve">, dans le cas contraire </w:t>
      </w:r>
      <w:r w:rsidR="000946E7">
        <w:t>l’organisation syndicale ne pourras garder les locaux.</w:t>
      </w:r>
    </w:p>
    <w:p w14:paraId="5B476781" w14:textId="71EDDA9F" w:rsidR="00513FD8" w:rsidRDefault="00F77AF7">
      <w:r w:rsidRPr="006F1764">
        <w:rPr>
          <w:b/>
          <w:bCs/>
        </w:rPr>
        <w:t xml:space="preserve">Article </w:t>
      </w:r>
      <w:r w:rsidR="00E87102">
        <w:rPr>
          <w:b/>
          <w:bCs/>
        </w:rPr>
        <w:t>5</w:t>
      </w:r>
      <w:r>
        <w:t> :</w:t>
      </w:r>
      <w:r w:rsidR="006F1764">
        <w:t xml:space="preserve"> </w:t>
      </w:r>
      <w:r w:rsidR="000244E4">
        <w:t>Les organisations syndicales</w:t>
      </w:r>
      <w:r w:rsidR="00513FD8">
        <w:t xml:space="preserve"> ayant un bureau a la bourse du tra</w:t>
      </w:r>
      <w:r w:rsidR="00EA0184">
        <w:t xml:space="preserve">vail doivent </w:t>
      </w:r>
      <w:r w:rsidR="00F85AE7">
        <w:t>désigner</w:t>
      </w:r>
      <w:r w:rsidR="00EA0184">
        <w:t xml:space="preserve"> un référent ainsi qu’un </w:t>
      </w:r>
      <w:r w:rsidR="009A4A7A">
        <w:t xml:space="preserve">suppléant, les coordonnés doivent être transmis </w:t>
      </w:r>
      <w:r w:rsidR="002E0F47">
        <w:t>au bu</w:t>
      </w:r>
      <w:r w:rsidR="00D90B81">
        <w:t>r</w:t>
      </w:r>
      <w:r w:rsidR="002E0F47">
        <w:t>eau</w:t>
      </w:r>
      <w:r w:rsidR="00D90B81">
        <w:t xml:space="preserve"> </w:t>
      </w:r>
      <w:r w:rsidR="00874F47">
        <w:t xml:space="preserve">chaque année </w:t>
      </w:r>
      <w:r w:rsidR="009F581E">
        <w:t>au 10/09.</w:t>
      </w:r>
    </w:p>
    <w:p w14:paraId="1B119BA8" w14:textId="5DCD2B95" w:rsidR="00F77AF7" w:rsidRDefault="00F77AF7">
      <w:r w:rsidRPr="00F77AF7">
        <w:t>Seuls sont admis à la Bourse du Travail les syndicats affiliés aux organisations syndicales</w:t>
      </w:r>
      <w:r>
        <w:t xml:space="preserve"> représentative ainsi </w:t>
      </w:r>
      <w:r w:rsidR="00FD75CF">
        <w:t>que FSU.</w:t>
      </w:r>
    </w:p>
    <w:p w14:paraId="6D29EAF1" w14:textId="234BBE68" w:rsidR="000244E4" w:rsidRPr="00633ED4" w:rsidRDefault="003A4D15">
      <w:pPr>
        <w:rPr>
          <w:b/>
          <w:bCs/>
        </w:rPr>
      </w:pPr>
      <w:r w:rsidRPr="00061271">
        <w:rPr>
          <w:b/>
          <w:bCs/>
        </w:rPr>
        <w:t xml:space="preserve">Article </w:t>
      </w:r>
      <w:r w:rsidR="00E87102">
        <w:rPr>
          <w:b/>
          <w:bCs/>
        </w:rPr>
        <w:t>6</w:t>
      </w:r>
      <w:r w:rsidRPr="00061271">
        <w:rPr>
          <w:b/>
          <w:bCs/>
        </w:rPr>
        <w:t xml:space="preserve"> : </w:t>
      </w:r>
      <w:r w:rsidR="00633ED4">
        <w:rPr>
          <w:b/>
          <w:bCs/>
        </w:rPr>
        <w:t xml:space="preserve"> </w:t>
      </w:r>
      <w:r w:rsidR="000244E4">
        <w:t xml:space="preserve">Lors des convocations </w:t>
      </w:r>
      <w:r w:rsidR="0012583A">
        <w:t>aux conseil d’administration</w:t>
      </w:r>
      <w:r w:rsidR="009A46FD">
        <w:t xml:space="preserve">, les référents devront répondre </w:t>
      </w:r>
      <w:r w:rsidR="00FB6D29">
        <w:t xml:space="preserve">par mail, </w:t>
      </w:r>
      <w:r w:rsidR="009A46FD">
        <w:t>qu’ils soien</w:t>
      </w:r>
      <w:r w:rsidR="00F10DCF">
        <w:t>t</w:t>
      </w:r>
      <w:r w:rsidR="009A46FD">
        <w:t xml:space="preserve"> </w:t>
      </w:r>
      <w:r w:rsidR="00F10DCF">
        <w:t xml:space="preserve">présents ou </w:t>
      </w:r>
      <w:r w:rsidR="00FF68D7">
        <w:t>absents.</w:t>
      </w:r>
    </w:p>
    <w:p w14:paraId="761D3485" w14:textId="7C229048" w:rsidR="003A4D15" w:rsidRDefault="00061271">
      <w:r w:rsidRPr="00061271">
        <w:rPr>
          <w:b/>
          <w:bCs/>
        </w:rPr>
        <w:t xml:space="preserve">Article </w:t>
      </w:r>
      <w:r w:rsidR="00FF1222">
        <w:rPr>
          <w:b/>
          <w:bCs/>
        </w:rPr>
        <w:t>7</w:t>
      </w:r>
      <w:r w:rsidR="00FF1222">
        <w:t xml:space="preserve"> :</w:t>
      </w:r>
      <w:r>
        <w:t xml:space="preserve"> </w:t>
      </w:r>
      <w:r w:rsidR="003A4D15" w:rsidRPr="003A4D15">
        <w:t xml:space="preserve">Toutes personnes provoquant du désordre ou commettant des dégradations dans la </w:t>
      </w:r>
      <w:r>
        <w:t>les locaux de la « </w:t>
      </w:r>
      <w:r w:rsidR="003A4D15" w:rsidRPr="003A4D15">
        <w:t>Bourse du Travail</w:t>
      </w:r>
      <w:r>
        <w:t> »</w:t>
      </w:r>
      <w:r w:rsidR="003A4D15" w:rsidRPr="003A4D15">
        <w:t xml:space="preserve"> seront </w:t>
      </w:r>
      <w:r w:rsidR="006F1764" w:rsidRPr="003A4D15">
        <w:t>expulsés</w:t>
      </w:r>
      <w:r w:rsidR="003A4D15" w:rsidRPr="003A4D15">
        <w:t xml:space="preserve"> et l’entrée pourra leur en être interdite.</w:t>
      </w:r>
    </w:p>
    <w:p w14:paraId="5A020F85" w14:textId="54C60484" w:rsidR="00FF68D7" w:rsidRDefault="00FF68D7">
      <w:r w:rsidRPr="002B1ACB">
        <w:rPr>
          <w:b/>
          <w:bCs/>
        </w:rPr>
        <w:t>Article </w:t>
      </w:r>
      <w:r w:rsidR="00E87102">
        <w:rPr>
          <w:b/>
          <w:bCs/>
        </w:rPr>
        <w:t>8</w:t>
      </w:r>
      <w:r>
        <w:t xml:space="preserve"> : </w:t>
      </w:r>
      <w:r w:rsidR="002B1ACB">
        <w:t xml:space="preserve"> </w:t>
      </w:r>
      <w:r>
        <w:t xml:space="preserve">Les </w:t>
      </w:r>
      <w:r w:rsidR="00291D78">
        <w:t xml:space="preserve">Organisations syndicales ayant un bureau </w:t>
      </w:r>
      <w:r w:rsidR="008A15ED">
        <w:t>à</w:t>
      </w:r>
      <w:r w:rsidR="00291D78">
        <w:t xml:space="preserve"> la bourse du travail</w:t>
      </w:r>
      <w:r w:rsidR="008A15ED">
        <w:t xml:space="preserve">, ont </w:t>
      </w:r>
      <w:r w:rsidR="00F85AE7">
        <w:t>la responsabilité</w:t>
      </w:r>
      <w:r w:rsidR="00EC04E1">
        <w:t xml:space="preserve"> des clés et badges qui leur ont été attribué lors de l’arrivé dans les locaux.</w:t>
      </w:r>
      <w:r w:rsidR="00064485">
        <w:t xml:space="preserve"> </w:t>
      </w:r>
      <w:r w:rsidR="006F1764">
        <w:t>Et devront les rendre s’ils devaient quitter la « Bourse du Travail »</w:t>
      </w:r>
    </w:p>
    <w:p w14:paraId="61CB84CA" w14:textId="72B64726" w:rsidR="00FF1222" w:rsidRDefault="00633ED4">
      <w:r>
        <w:rPr>
          <w:b/>
          <w:bCs/>
        </w:rPr>
        <w:t>Article</w:t>
      </w:r>
      <w:r w:rsidR="00E87102">
        <w:rPr>
          <w:b/>
          <w:bCs/>
        </w:rPr>
        <w:t xml:space="preserve"> 9</w:t>
      </w:r>
      <w:r>
        <w:rPr>
          <w:b/>
          <w:bCs/>
        </w:rPr>
        <w:t> :</w:t>
      </w:r>
      <w:r w:rsidR="00A61E2A">
        <w:t xml:space="preserve"> La « Bourse du travail dispose de </w:t>
      </w:r>
      <w:r w:rsidR="001C222D">
        <w:t>place de parking</w:t>
      </w:r>
      <w:r w:rsidR="0057250A">
        <w:t xml:space="preserve"> N°</w:t>
      </w:r>
      <w:r w:rsidR="007913A4">
        <w:t xml:space="preserve"> </w:t>
      </w:r>
      <w:r w:rsidR="00B76994">
        <w:t xml:space="preserve">139 à 142 </w:t>
      </w:r>
      <w:r w:rsidR="00832ED6">
        <w:t xml:space="preserve">(bail) les places </w:t>
      </w:r>
      <w:r w:rsidR="00DE7B86">
        <w:t>52</w:t>
      </w:r>
      <w:r w:rsidR="007913A4">
        <w:t>, 53, 10</w:t>
      </w:r>
      <w:r w:rsidR="003E11F3">
        <w:t xml:space="preserve">, </w:t>
      </w:r>
      <w:r w:rsidR="00B26702">
        <w:t xml:space="preserve">attribuées en plus, </w:t>
      </w:r>
      <w:r w:rsidR="007C07B9">
        <w:t xml:space="preserve">chaque personne disposant d’un badge </w:t>
      </w:r>
      <w:r w:rsidR="00E96E14">
        <w:t>pourra</w:t>
      </w:r>
      <w:r w:rsidR="007C07B9">
        <w:t xml:space="preserve"> s’y </w:t>
      </w:r>
      <w:r w:rsidR="006A73E9">
        <w:t>garer. Aucune autre p</w:t>
      </w:r>
      <w:r w:rsidR="00E96E14">
        <w:t>l</w:t>
      </w:r>
      <w:r w:rsidR="006A73E9">
        <w:t xml:space="preserve">ace ne </w:t>
      </w:r>
      <w:r w:rsidR="001B5267">
        <w:t>devra</w:t>
      </w:r>
      <w:r w:rsidR="006A73E9">
        <w:t xml:space="preserve"> être utilisé</w:t>
      </w:r>
      <w:r w:rsidR="00F8717A">
        <w:t xml:space="preserve">. Dans le cas ou une personne disposant d’un badge </w:t>
      </w:r>
      <w:r w:rsidR="00576A3F">
        <w:t>se</w:t>
      </w:r>
      <w:r w:rsidR="00B96513">
        <w:t xml:space="preserve"> garerais sur une place qui n’est pas </w:t>
      </w:r>
      <w:r w:rsidR="00E96E14">
        <w:t>allouée à</w:t>
      </w:r>
      <w:r w:rsidR="00B96513">
        <w:t xml:space="preserve"> la « Bourse du Travail »</w:t>
      </w:r>
      <w:r w:rsidR="00B26702">
        <w:t xml:space="preserve"> </w:t>
      </w:r>
      <w:proofErr w:type="gramStart"/>
      <w:r w:rsidR="00B26702">
        <w:t>( pancarte</w:t>
      </w:r>
      <w:proofErr w:type="gramEnd"/>
      <w:r w:rsidR="0073712E">
        <w:t xml:space="preserve"> au </w:t>
      </w:r>
      <w:proofErr w:type="gramStart"/>
      <w:r w:rsidR="0073712E">
        <w:t xml:space="preserve">murs) </w:t>
      </w:r>
      <w:r w:rsidR="00FF6CBF">
        <w:t xml:space="preserve"> L’OS</w:t>
      </w:r>
      <w:proofErr w:type="gramEnd"/>
      <w:r w:rsidR="00B96513">
        <w:t xml:space="preserve"> recevra </w:t>
      </w:r>
      <w:r w:rsidR="00F74BEC">
        <w:t xml:space="preserve">un rappel des places mis </w:t>
      </w:r>
      <w:r w:rsidR="00576A3F">
        <w:t>à</w:t>
      </w:r>
      <w:r w:rsidR="00F74BEC">
        <w:t xml:space="preserve"> disposition</w:t>
      </w:r>
      <w:r w:rsidR="00FF6CBF">
        <w:t xml:space="preserve">, </w:t>
      </w:r>
      <w:r w:rsidR="001B5267">
        <w:t>à</w:t>
      </w:r>
      <w:r w:rsidR="00E36BD3">
        <w:t xml:space="preserve"> compter du 3-ème rappel l’accès au parking </w:t>
      </w:r>
      <w:r w:rsidR="00970D3E">
        <w:t>lui</w:t>
      </w:r>
      <w:r w:rsidR="00E36BD3">
        <w:t xml:space="preserve"> sera </w:t>
      </w:r>
      <w:r w:rsidR="001B5267">
        <w:t>refusé</w:t>
      </w:r>
      <w:r w:rsidR="00FF1222">
        <w:t>.</w:t>
      </w:r>
    </w:p>
    <w:p w14:paraId="529EABA3" w14:textId="1496D238" w:rsidR="00C3777C" w:rsidRDefault="00F85AE7">
      <w:r w:rsidRPr="00DA557C">
        <w:rPr>
          <w:b/>
          <w:bCs/>
        </w:rPr>
        <w:lastRenderedPageBreak/>
        <w:t xml:space="preserve">Article </w:t>
      </w:r>
      <w:r w:rsidR="00E87102">
        <w:rPr>
          <w:b/>
          <w:bCs/>
        </w:rPr>
        <w:t>10</w:t>
      </w:r>
      <w:r w:rsidR="00DA557C">
        <w:t xml:space="preserve"> </w:t>
      </w:r>
      <w:r w:rsidRPr="00633ED4">
        <w:t>:</w:t>
      </w:r>
      <w:r w:rsidR="00FE1161" w:rsidRPr="002B1ACB">
        <w:rPr>
          <w:b/>
          <w:bCs/>
        </w:rPr>
        <w:t> </w:t>
      </w:r>
      <w:r w:rsidR="00633ED4">
        <w:rPr>
          <w:b/>
          <w:bCs/>
        </w:rPr>
        <w:t xml:space="preserve"> </w:t>
      </w:r>
      <w:r w:rsidR="00C3777C" w:rsidRPr="00C3777C">
        <w:t>Les Organisations syndicales ayant un bureau à la bourse du travail,</w:t>
      </w:r>
      <w:r w:rsidR="00C3777C">
        <w:t xml:space="preserve"> s’engage a utilisé les locaux qui leurs sont attribué </w:t>
      </w:r>
      <w:r w:rsidR="002B7990">
        <w:t xml:space="preserve">au moins une fois par </w:t>
      </w:r>
      <w:r w:rsidR="00C95E87">
        <w:t>trimestre</w:t>
      </w:r>
      <w:r w:rsidR="002B7990">
        <w:t>, a défaut les bureau</w:t>
      </w:r>
      <w:r w:rsidR="00783C02">
        <w:t>x</w:t>
      </w:r>
      <w:r w:rsidR="002B7990">
        <w:t xml:space="preserve"> pourront être </w:t>
      </w:r>
      <w:r w:rsidR="00280587">
        <w:t xml:space="preserve">réattribué (au bout d’un </w:t>
      </w:r>
      <w:r w:rsidR="0090312A">
        <w:t>semestre)</w:t>
      </w:r>
    </w:p>
    <w:p w14:paraId="58F04E96" w14:textId="64F03E49" w:rsidR="006A4315" w:rsidRDefault="006A4315">
      <w:r w:rsidRPr="00B2302D">
        <w:rPr>
          <w:b/>
          <w:bCs/>
        </w:rPr>
        <w:t>Arti</w:t>
      </w:r>
      <w:r w:rsidR="00543DB7" w:rsidRPr="00B2302D">
        <w:rPr>
          <w:b/>
          <w:bCs/>
        </w:rPr>
        <w:t>cle</w:t>
      </w:r>
      <w:r w:rsidR="00B2302D" w:rsidRPr="00B2302D">
        <w:rPr>
          <w:b/>
          <w:bCs/>
        </w:rPr>
        <w:t xml:space="preserve"> 11 :</w:t>
      </w:r>
      <w:r w:rsidR="00E479BB">
        <w:rPr>
          <w:b/>
          <w:bCs/>
        </w:rPr>
        <w:t xml:space="preserve"> </w:t>
      </w:r>
      <w:r w:rsidR="00552080">
        <w:t xml:space="preserve">Les badges perdu sont a signalé </w:t>
      </w:r>
      <w:r w:rsidR="002A138C">
        <w:t>à</w:t>
      </w:r>
      <w:r w:rsidR="00552080">
        <w:t xml:space="preserve"> la « Bourse du travail » seul la </w:t>
      </w:r>
      <w:r w:rsidR="000E5F8E">
        <w:t xml:space="preserve">« Bourse du travail </w:t>
      </w:r>
      <w:r w:rsidR="002A138C">
        <w:t>poudra</w:t>
      </w:r>
      <w:r w:rsidR="000E5F8E">
        <w:t xml:space="preserve"> faire la demande de remplacement ou de badges </w:t>
      </w:r>
      <w:r w:rsidR="002A138C">
        <w:t>supplémentaires</w:t>
      </w:r>
      <w:r w:rsidR="000E5F8E">
        <w:t xml:space="preserve"> </w:t>
      </w:r>
      <w:r w:rsidR="002A138C">
        <w:t>à</w:t>
      </w:r>
      <w:r w:rsidR="000E5F8E">
        <w:t xml:space="preserve"> la demande d’une OS</w:t>
      </w:r>
      <w:r w:rsidR="002A138C">
        <w:t>.</w:t>
      </w:r>
    </w:p>
    <w:p w14:paraId="660F6710" w14:textId="2B9E85A2" w:rsidR="000945FD" w:rsidRDefault="00AA6FFC">
      <w:r>
        <w:t xml:space="preserve">Les badges </w:t>
      </w:r>
      <w:r w:rsidR="00C06C05">
        <w:t xml:space="preserve">transmis </w:t>
      </w:r>
      <w:r w:rsidR="00300FA7">
        <w:t>à</w:t>
      </w:r>
      <w:r w:rsidR="00C06C05">
        <w:t xml:space="preserve"> </w:t>
      </w:r>
      <w:r w:rsidR="004C4B6F">
        <w:t>une personne différente</w:t>
      </w:r>
      <w:r w:rsidR="00E943BA">
        <w:t xml:space="preserve"> que celle </w:t>
      </w:r>
      <w:r w:rsidR="0090312A">
        <w:t>à</w:t>
      </w:r>
      <w:r w:rsidR="00E943BA">
        <w:t xml:space="preserve"> qui le badge</w:t>
      </w:r>
      <w:r w:rsidR="009761FC">
        <w:t xml:space="preserve"> à</w:t>
      </w:r>
      <w:r w:rsidR="00E943BA">
        <w:t xml:space="preserve"> </w:t>
      </w:r>
      <w:r w:rsidR="009761FC">
        <w:t xml:space="preserve">qui il a </w:t>
      </w:r>
      <w:r w:rsidR="00E943BA">
        <w:t xml:space="preserve">été </w:t>
      </w:r>
      <w:r w:rsidR="00307E54">
        <w:t>attribué</w:t>
      </w:r>
      <w:r w:rsidR="004C4B6F">
        <w:t xml:space="preserve">, </w:t>
      </w:r>
      <w:r w:rsidR="00E943BA">
        <w:t>devra signal</w:t>
      </w:r>
      <w:r w:rsidR="004C4B6F">
        <w:t>er le changement</w:t>
      </w:r>
      <w:r w:rsidR="00E943BA">
        <w:t xml:space="preserve"> </w:t>
      </w:r>
      <w:r w:rsidR="00307E54">
        <w:t>au bureau de la bourse du travail.</w:t>
      </w:r>
    </w:p>
    <w:p w14:paraId="3D9A4696" w14:textId="77777777" w:rsidR="004C4B6F" w:rsidRDefault="004C4B6F"/>
    <w:p w14:paraId="0A9E5FCC" w14:textId="77777777" w:rsidR="004C4B6F" w:rsidRPr="00552080" w:rsidRDefault="004C4B6F"/>
    <w:p w14:paraId="7B6B166E" w14:textId="14D2DB6A" w:rsidR="003A4D15" w:rsidRDefault="004B135C">
      <w:r w:rsidRPr="004B135C">
        <w:t>Le présent règlement est toujours modifiable et révisable par l</w:t>
      </w:r>
      <w:r w:rsidR="001340E0">
        <w:t>e conseil d’administration</w:t>
      </w:r>
      <w:r w:rsidRPr="004B135C">
        <w:t>.</w:t>
      </w:r>
    </w:p>
    <w:sectPr w:rsidR="003A4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9B"/>
    <w:rsid w:val="000244E4"/>
    <w:rsid w:val="00050D7E"/>
    <w:rsid w:val="00061271"/>
    <w:rsid w:val="00064485"/>
    <w:rsid w:val="000945FD"/>
    <w:rsid w:val="000946E7"/>
    <w:rsid w:val="000D16BE"/>
    <w:rsid w:val="000E5F8E"/>
    <w:rsid w:val="00113B30"/>
    <w:rsid w:val="00114A2A"/>
    <w:rsid w:val="001200C5"/>
    <w:rsid w:val="0012583A"/>
    <w:rsid w:val="001340E0"/>
    <w:rsid w:val="00185ED8"/>
    <w:rsid w:val="001B5267"/>
    <w:rsid w:val="001C222D"/>
    <w:rsid w:val="00241237"/>
    <w:rsid w:val="002546EC"/>
    <w:rsid w:val="002723F1"/>
    <w:rsid w:val="00280587"/>
    <w:rsid w:val="00284F5D"/>
    <w:rsid w:val="00291D78"/>
    <w:rsid w:val="002A138C"/>
    <w:rsid w:val="002B1ACB"/>
    <w:rsid w:val="002B324C"/>
    <w:rsid w:val="002B7990"/>
    <w:rsid w:val="002E0F47"/>
    <w:rsid w:val="00300FA7"/>
    <w:rsid w:val="00307E54"/>
    <w:rsid w:val="00323E04"/>
    <w:rsid w:val="00342A5F"/>
    <w:rsid w:val="003967AC"/>
    <w:rsid w:val="003A07DD"/>
    <w:rsid w:val="003A4D15"/>
    <w:rsid w:val="003E11F3"/>
    <w:rsid w:val="003F6815"/>
    <w:rsid w:val="0047194E"/>
    <w:rsid w:val="004B135C"/>
    <w:rsid w:val="004C4B6F"/>
    <w:rsid w:val="004D57C0"/>
    <w:rsid w:val="004E1C82"/>
    <w:rsid w:val="004F2A53"/>
    <w:rsid w:val="00502E8D"/>
    <w:rsid w:val="00513FD8"/>
    <w:rsid w:val="00533447"/>
    <w:rsid w:val="00543DB7"/>
    <w:rsid w:val="00552080"/>
    <w:rsid w:val="0057250A"/>
    <w:rsid w:val="00576A3F"/>
    <w:rsid w:val="005C0DBD"/>
    <w:rsid w:val="005F0E31"/>
    <w:rsid w:val="005F6D89"/>
    <w:rsid w:val="00602969"/>
    <w:rsid w:val="006141B6"/>
    <w:rsid w:val="00625DD7"/>
    <w:rsid w:val="00626E41"/>
    <w:rsid w:val="00633ED4"/>
    <w:rsid w:val="0065651D"/>
    <w:rsid w:val="006A4315"/>
    <w:rsid w:val="006A73E9"/>
    <w:rsid w:val="006C1C03"/>
    <w:rsid w:val="006D391F"/>
    <w:rsid w:val="006D45A9"/>
    <w:rsid w:val="006F1764"/>
    <w:rsid w:val="0073712E"/>
    <w:rsid w:val="00741AF5"/>
    <w:rsid w:val="00776423"/>
    <w:rsid w:val="00783C02"/>
    <w:rsid w:val="007913A4"/>
    <w:rsid w:val="007C07B9"/>
    <w:rsid w:val="007C1DF8"/>
    <w:rsid w:val="008228C5"/>
    <w:rsid w:val="00832ED6"/>
    <w:rsid w:val="008357D8"/>
    <w:rsid w:val="0087249B"/>
    <w:rsid w:val="00874F47"/>
    <w:rsid w:val="008A15ED"/>
    <w:rsid w:val="008A69C6"/>
    <w:rsid w:val="008F170E"/>
    <w:rsid w:val="0090312A"/>
    <w:rsid w:val="0090643D"/>
    <w:rsid w:val="00916B8C"/>
    <w:rsid w:val="00970D3E"/>
    <w:rsid w:val="009761FC"/>
    <w:rsid w:val="0099022B"/>
    <w:rsid w:val="009A46FD"/>
    <w:rsid w:val="009A4A7A"/>
    <w:rsid w:val="009F2130"/>
    <w:rsid w:val="009F581E"/>
    <w:rsid w:val="00A1068C"/>
    <w:rsid w:val="00A25706"/>
    <w:rsid w:val="00A61E2A"/>
    <w:rsid w:val="00AA6FFC"/>
    <w:rsid w:val="00AD1386"/>
    <w:rsid w:val="00AE3A63"/>
    <w:rsid w:val="00B2302D"/>
    <w:rsid w:val="00B26702"/>
    <w:rsid w:val="00B76994"/>
    <w:rsid w:val="00B96513"/>
    <w:rsid w:val="00C06C05"/>
    <w:rsid w:val="00C14082"/>
    <w:rsid w:val="00C16908"/>
    <w:rsid w:val="00C3777C"/>
    <w:rsid w:val="00C635A5"/>
    <w:rsid w:val="00C66399"/>
    <w:rsid w:val="00C95E87"/>
    <w:rsid w:val="00CB2AD0"/>
    <w:rsid w:val="00CE065B"/>
    <w:rsid w:val="00D045FD"/>
    <w:rsid w:val="00D90B81"/>
    <w:rsid w:val="00D96E83"/>
    <w:rsid w:val="00DA557C"/>
    <w:rsid w:val="00DE58FC"/>
    <w:rsid w:val="00DE7B86"/>
    <w:rsid w:val="00E36BD3"/>
    <w:rsid w:val="00E479BB"/>
    <w:rsid w:val="00E66A96"/>
    <w:rsid w:val="00E73858"/>
    <w:rsid w:val="00E87102"/>
    <w:rsid w:val="00E943BA"/>
    <w:rsid w:val="00E96E14"/>
    <w:rsid w:val="00EA0184"/>
    <w:rsid w:val="00EB5899"/>
    <w:rsid w:val="00EB7844"/>
    <w:rsid w:val="00EC04E1"/>
    <w:rsid w:val="00F10DCF"/>
    <w:rsid w:val="00F74BEC"/>
    <w:rsid w:val="00F77AF7"/>
    <w:rsid w:val="00F85AE7"/>
    <w:rsid w:val="00F8717A"/>
    <w:rsid w:val="00FB2032"/>
    <w:rsid w:val="00FB6D29"/>
    <w:rsid w:val="00FD75CF"/>
    <w:rsid w:val="00FD7F09"/>
    <w:rsid w:val="00FE1161"/>
    <w:rsid w:val="00FF1222"/>
    <w:rsid w:val="00FF68D7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78C19"/>
  <w15:chartTrackingRefBased/>
  <w15:docId w15:val="{F4A5E578-AA5E-4D75-AB16-CC040925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24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2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24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24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24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24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24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24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24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24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24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24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249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249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24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24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24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24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24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2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24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2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2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24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24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249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24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249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24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FF67204997249B0EBB6BAB40D0101" ma:contentTypeVersion="15" ma:contentTypeDescription="Crée un document." ma:contentTypeScope="" ma:versionID="9518ea9d86922506a978d6f87cf7828c">
  <xsd:schema xmlns:xsd="http://www.w3.org/2001/XMLSchema" xmlns:xs="http://www.w3.org/2001/XMLSchema" xmlns:p="http://schemas.microsoft.com/office/2006/metadata/properties" xmlns:ns2="619e2ade-9065-44c6-b87b-f571082326b9" xmlns:ns3="1b26ba86-bf03-45c8-bb5a-1e326d97f15d" targetNamespace="http://schemas.microsoft.com/office/2006/metadata/properties" ma:root="true" ma:fieldsID="5ec1a829c646e040420134a792bc92a3" ns2:_="" ns3:_="">
    <xsd:import namespace="619e2ade-9065-44c6-b87b-f571082326b9"/>
    <xsd:import namespace="1b26ba86-bf03-45c8-bb5a-1e326d97f15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e2ade-9065-44c6-b87b-f571082326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44a9dbe3-4558-49ca-9f2c-e0720208f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6ba86-bf03-45c8-bb5a-1e326d97f15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ae9f95a-8699-41f1-a35b-54bc3de7ffd8}" ma:internalName="TaxCatchAll" ma:showField="CatchAllData" ma:web="1b26ba86-bf03-45c8-bb5a-1e326d97f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9e2ade-9065-44c6-b87b-f571082326b9">
      <Terms xmlns="http://schemas.microsoft.com/office/infopath/2007/PartnerControls"/>
    </lcf76f155ced4ddcb4097134ff3c332f>
    <TaxCatchAll xmlns="1b26ba86-bf03-45c8-bb5a-1e326d97f15d" xsi:nil="true"/>
  </documentManagement>
</p:properties>
</file>

<file path=customXml/itemProps1.xml><?xml version="1.0" encoding="utf-8"?>
<ds:datastoreItem xmlns:ds="http://schemas.openxmlformats.org/officeDocument/2006/customXml" ds:itemID="{767AFB16-B59A-4D02-AD37-8689CC360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e2ade-9065-44c6-b87b-f571082326b9"/>
    <ds:schemaRef ds:uri="1b26ba86-bf03-45c8-bb5a-1e326d97f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CCA75A-AB25-4CC7-AC29-D9121D229D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4BDF5D-F57F-46F5-BFD8-2B9F5BD2C6DF}">
  <ds:schemaRefs>
    <ds:schemaRef ds:uri="http://schemas.microsoft.com/office/2006/metadata/properties"/>
    <ds:schemaRef ds:uri="http://schemas.microsoft.com/office/infopath/2007/PartnerControls"/>
    <ds:schemaRef ds:uri="619e2ade-9065-44c6-b87b-f571082326b9"/>
    <ds:schemaRef ds:uri="1b26ba86-bf03-45c8-bb5a-1e326d97f1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483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Comptabilite</dc:creator>
  <cp:keywords/>
  <dc:description/>
  <cp:lastModifiedBy>Comptabilite</cp:lastModifiedBy>
  <cp:revision>131</cp:revision>
  <cp:lastPrinted>2026-05-20T13:35:00Z</cp:lastPrinted>
  <dcterms:created xsi:type="dcterms:W3CDTF">2026-03-31T13:18:00Z</dcterms:created>
  <dcterms:modified xsi:type="dcterms:W3CDTF">2026-06-25T13:42:00Z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0x0101009F0FF67204997249B0EBB6BAB40D0101</vt:lpwstr>
  </property>
  <property fmtid="{D5CDD505-2E9C-101B-9397-08002B2CF9AE}" pid="3" name="MediaServiceImageTags">
    <vt:lpwstr/>
  </property>
</Properties>
</file>