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C6" w:rsidRDefault="008A5EC6"/>
    <w:p w:rsidR="00E01874" w:rsidRDefault="00E01874"/>
    <w:p w:rsidR="00E01874" w:rsidRDefault="00E01874" w:rsidP="00E01874">
      <w:r>
        <w:t>Motion :</w:t>
      </w:r>
    </w:p>
    <w:p w:rsidR="00E01874" w:rsidRDefault="00E01874" w:rsidP="00E01874">
      <w:pPr>
        <w:rPr>
          <w:color w:val="1F497D"/>
        </w:rPr>
      </w:pPr>
      <w:r>
        <w:t xml:space="preserve">Les membres élus du conseil d’administraton du collège Fabien protestent </w:t>
      </w:r>
    </w:p>
    <w:p w:rsidR="00E01874" w:rsidRDefault="00E01874" w:rsidP="00E01874">
      <w:pPr>
        <w:rPr>
          <w:color w:val="1F497D"/>
        </w:rPr>
      </w:pPr>
    </w:p>
    <w:p w:rsidR="00E01874" w:rsidRDefault="00E01874" w:rsidP="00E01874">
      <w:pPr>
        <w:pStyle w:val="Paragraphedeliste"/>
        <w:numPr>
          <w:ilvl w:val="0"/>
          <w:numId w:val="1"/>
        </w:numPr>
      </w:pPr>
      <w:r>
        <w:t>contre la diminution de 6% de notre dotation  alors  que nous avons une classe supplémentaire.</w:t>
      </w:r>
    </w:p>
    <w:p w:rsidR="00E01874" w:rsidRDefault="00E01874" w:rsidP="00E01874">
      <w:pPr>
        <w:pStyle w:val="Paragraphedeliste"/>
        <w:ind w:left="0"/>
      </w:pPr>
    </w:p>
    <w:p w:rsidR="00E01874" w:rsidRDefault="00E01874" w:rsidP="00E01874">
      <w:pPr>
        <w:pStyle w:val="Paragraphedeliste"/>
        <w:numPr>
          <w:ilvl w:val="0"/>
          <w:numId w:val="2"/>
        </w:numPr>
      </w:pPr>
      <w:r>
        <w:t>contre la diminution des crédits alloués aux dispositifs spécifiques qui aident les élèves les plus fragiles</w:t>
      </w:r>
      <w:r>
        <w:rPr>
          <w:color w:val="1F497D"/>
        </w:rPr>
        <w:t xml:space="preserve"> </w:t>
      </w:r>
    </w:p>
    <w:p w:rsidR="00E01874" w:rsidRDefault="00E01874" w:rsidP="00E01874">
      <w:pPr>
        <w:pStyle w:val="Paragraphedeliste"/>
        <w:ind w:left="1440"/>
      </w:pPr>
    </w:p>
    <w:p w:rsidR="00E01874" w:rsidRPr="00E01874" w:rsidRDefault="00E01874" w:rsidP="00E01874">
      <w:pPr>
        <w:rPr>
          <w:color w:val="000000" w:themeColor="text1"/>
        </w:rPr>
      </w:pPr>
    </w:p>
    <w:p w:rsidR="00E01874" w:rsidRDefault="00E01874" w:rsidP="00E01874">
      <w:pPr>
        <w:pStyle w:val="Paragraphedeliste"/>
        <w:numPr>
          <w:ilvl w:val="0"/>
          <w:numId w:val="1"/>
        </w:numPr>
      </w:pPr>
      <w:r>
        <w:t>contre le changement d’attribution de la dotation REP. Le conseil départemental fait  le choix d’attribuer maintenant l</w:t>
      </w:r>
      <w:bookmarkStart w:id="0" w:name="_GoBack"/>
      <w:bookmarkEnd w:id="0"/>
      <w:r>
        <w:t xml:space="preserve">a moitié de cette dotation cette année puis la totalité l’année prochaine sur condition de présentation d’un projet s’articulant  avec le projet éducatif départemental (projet élaboré par le  Conseil départemental). </w:t>
      </w:r>
    </w:p>
    <w:p w:rsidR="00E01874" w:rsidRDefault="00E01874" w:rsidP="00E01874">
      <w:r>
        <w:rPr>
          <w:color w:val="1F497D"/>
        </w:rPr>
        <w:t>               </w:t>
      </w:r>
      <w:r>
        <w:t xml:space="preserve">Le Conseil départemental est en charge de tout ce qui est  dotation de fonctionnement,     construction  des </w:t>
      </w:r>
      <w:proofErr w:type="gramStart"/>
      <w:r>
        <w:t>collèges ,</w:t>
      </w:r>
      <w:proofErr w:type="gramEnd"/>
      <w:r>
        <w:t xml:space="preserve"> entretien, dotation informatique ,entretien  du parc informatique ,gestion des atte….. </w:t>
      </w:r>
      <w:proofErr w:type="gramStart"/>
      <w:r>
        <w:t>ce</w:t>
      </w:r>
      <w:proofErr w:type="gramEnd"/>
      <w:r>
        <w:t xml:space="preserve"> qui est déjà beaucoup et pose déjà de nombreux problèmes .</w:t>
      </w:r>
    </w:p>
    <w:p w:rsidR="00E01874" w:rsidRDefault="00E01874" w:rsidP="00E01874">
      <w:pPr>
        <w:rPr>
          <w:color w:val="1F497D"/>
        </w:rPr>
      </w:pPr>
      <w:r>
        <w:rPr>
          <w:color w:val="1F497D"/>
        </w:rPr>
        <w:t xml:space="preserve">               </w:t>
      </w:r>
      <w:r w:rsidRPr="00E01874">
        <w:t xml:space="preserve">Il soutient les projets venant des enseignants  ,il propose  des actions (collège au cinéma…)  mais il n’ a pas vocation à imposer des dispositifs dans le domaine  pédagogique  et nous sommes inquiets de voir une subvention qui est censée aider les enseignants à mettre en place </w:t>
      </w:r>
      <w:r>
        <w:t>des aides pour les élèves d’éducation prioritaire  se retrouver dépendante d’un projet éducatif départemental .Nous</w:t>
      </w:r>
      <w:r>
        <w:rPr>
          <w:color w:val="1F497D"/>
        </w:rPr>
        <w:t> </w:t>
      </w:r>
      <w:r>
        <w:t xml:space="preserve">demandons le retour au mode de dotation antérieur pour cette subvention </w:t>
      </w:r>
      <w:r>
        <w:rPr>
          <w:color w:val="1F497D"/>
        </w:rPr>
        <w:t>.</w:t>
      </w:r>
    </w:p>
    <w:p w:rsidR="00E01874" w:rsidRPr="00E01874" w:rsidRDefault="00E01874">
      <w:pPr>
        <w:rPr>
          <w:color w:val="000000" w:themeColor="text1"/>
        </w:rPr>
      </w:pPr>
    </w:p>
    <w:sectPr w:rsidR="00E01874" w:rsidRPr="00E01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D630D"/>
    <w:multiLevelType w:val="hybridMultilevel"/>
    <w:tmpl w:val="88F4910E"/>
    <w:lvl w:ilvl="0" w:tplc="CF00E42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1F497D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66667B"/>
    <w:multiLevelType w:val="hybridMultilevel"/>
    <w:tmpl w:val="41AA9CC2"/>
    <w:lvl w:ilvl="0" w:tplc="CF00E42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1F497D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74"/>
    <w:rsid w:val="006A594F"/>
    <w:rsid w:val="008A5EC6"/>
    <w:rsid w:val="00E0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74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874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74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8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CEGID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mamikabou</dc:creator>
  <cp:lastModifiedBy>Richard galera</cp:lastModifiedBy>
  <cp:revision>2</cp:revision>
  <cp:lastPrinted>2017-11-27T18:01:00Z</cp:lastPrinted>
  <dcterms:created xsi:type="dcterms:W3CDTF">2017-12-07T16:09:00Z</dcterms:created>
  <dcterms:modified xsi:type="dcterms:W3CDTF">2017-12-07T16:09:00Z</dcterms:modified>
</cp:coreProperties>
</file>